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338F43B1" w14:textId="77777777" w:rsidR="00EF3971" w:rsidRDefault="00EF3971" w:rsidP="001F1420">
      <w:pPr>
        <w:jc w:val="both"/>
      </w:pPr>
    </w:p>
    <w:p w14:paraId="0DF18D7C" w14:textId="77777777" w:rsidR="00EF3971" w:rsidRDefault="00EF3971" w:rsidP="001F1420">
      <w:pPr>
        <w:jc w:val="both"/>
      </w:pPr>
    </w:p>
    <w:p w14:paraId="62D98688" w14:textId="77777777" w:rsidR="00EF3971" w:rsidRDefault="00EF3971" w:rsidP="001F1420">
      <w:pPr>
        <w:jc w:val="both"/>
        <w:rPr>
          <w:rFonts w:ascii="Arial" w:hAnsi="Arial" w:cs="Arial"/>
          <w:sz w:val="28"/>
          <w:szCs w:val="28"/>
        </w:rPr>
      </w:pPr>
      <w:r w:rsidRPr="00EF3971">
        <w:rPr>
          <w:rFonts w:ascii="Arial" w:hAnsi="Arial" w:cs="Arial"/>
          <w:sz w:val="28"/>
          <w:szCs w:val="28"/>
        </w:rPr>
        <w:t xml:space="preserve">AVISO DE PRIVACIDAD SIMPLIFICADO DE SERVICIOS GENERALES MUNICIPALES </w:t>
      </w:r>
    </w:p>
    <w:p w14:paraId="678677B0" w14:textId="4637444D" w:rsidR="001F1420" w:rsidRPr="00EF3971" w:rsidRDefault="00EF3971" w:rsidP="001F1420">
      <w:pPr>
        <w:jc w:val="both"/>
        <w:rPr>
          <w:rFonts w:ascii="Arial" w:hAnsi="Arial" w:cs="Arial"/>
          <w:sz w:val="28"/>
          <w:szCs w:val="28"/>
        </w:rPr>
      </w:pPr>
      <w:r w:rsidRPr="00EF3971">
        <w:rPr>
          <w:rFonts w:ascii="Arial" w:hAnsi="Arial" w:cs="Arial"/>
          <w:sz w:val="28"/>
          <w:szCs w:val="28"/>
        </w:rPr>
        <w:t xml:space="preserve">El Municipio de </w:t>
      </w:r>
      <w:r w:rsidRPr="00EF3971">
        <w:rPr>
          <w:rFonts w:ascii="Arial" w:hAnsi="Arial" w:cs="Arial"/>
          <w:sz w:val="28"/>
          <w:szCs w:val="28"/>
        </w:rPr>
        <w:t>ATOTONILCO EL GRANDE HIDALGO, es</w:t>
      </w:r>
      <w:r w:rsidRPr="00EF3971">
        <w:rPr>
          <w:rFonts w:ascii="Arial" w:hAnsi="Arial" w:cs="Arial"/>
          <w:sz w:val="28"/>
          <w:szCs w:val="28"/>
        </w:rPr>
        <w:t xml:space="preserve"> el responsable del tratamiento de los datos personales que nos proporcione. Los datos personales que se recaben se </w:t>
      </w:r>
      <w:r w:rsidRPr="00EF3971">
        <w:rPr>
          <w:rFonts w:ascii="Arial" w:hAnsi="Arial" w:cs="Arial"/>
          <w:sz w:val="28"/>
          <w:szCs w:val="28"/>
        </w:rPr>
        <w:t>utilizarán</w:t>
      </w:r>
      <w:r w:rsidRPr="00EF3971">
        <w:rPr>
          <w:rFonts w:ascii="Arial" w:hAnsi="Arial" w:cs="Arial"/>
          <w:sz w:val="28"/>
          <w:szCs w:val="28"/>
        </w:rPr>
        <w:t xml:space="preserve"> con la finalidad de realizar un trámite o servicio que brinda este sujeto obligado: comprobar el material que se utiliza en el servicio de alumbrado público; estos datos, no podrán difundirse sin su consentimiento y se utilizarán única y exclusivamente para los fines que fueron requeridos. Usted podrá consultar el aviso de privacidad integral en </w:t>
      </w:r>
      <w:hyperlink r:id="rId6" w:history="1">
        <w:r w:rsidRPr="00EF3971">
          <w:rPr>
            <w:rStyle w:val="Hipervnculo"/>
            <w:rFonts w:ascii="Arial" w:hAnsi="Arial" w:cs="Arial"/>
            <w:sz w:val="28"/>
            <w:szCs w:val="28"/>
          </w:rPr>
          <w:t>http://www.atotonilcoelgrande.gob.mx</w:t>
        </w:r>
      </w:hyperlink>
      <w:r w:rsidRPr="00EF3971">
        <w:rPr>
          <w:rFonts w:ascii="Arial" w:hAnsi="Arial" w:cs="Arial"/>
          <w:sz w:val="28"/>
          <w:szCs w:val="28"/>
        </w:rPr>
        <w:t>, así como en la Unidad de Transparencia de este sujeto obligado.</w:t>
      </w:r>
    </w:p>
    <w:sectPr w:rsidR="001F1420" w:rsidRPr="00EF39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5D3C" w14:textId="77777777" w:rsidR="004B0FDA" w:rsidRDefault="004B0FDA" w:rsidP="00F12E49">
      <w:pPr>
        <w:spacing w:after="0" w:line="240" w:lineRule="auto"/>
      </w:pPr>
      <w:r>
        <w:separator/>
      </w:r>
    </w:p>
  </w:endnote>
  <w:endnote w:type="continuationSeparator" w:id="0">
    <w:p w14:paraId="76ABD405" w14:textId="77777777" w:rsidR="004B0FDA" w:rsidRDefault="004B0FDA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DDB8" w14:textId="77777777" w:rsidR="004B0FDA" w:rsidRDefault="004B0FDA" w:rsidP="00F12E49">
      <w:pPr>
        <w:spacing w:after="0" w:line="240" w:lineRule="auto"/>
      </w:pPr>
      <w:r>
        <w:separator/>
      </w:r>
    </w:p>
  </w:footnote>
  <w:footnote w:type="continuationSeparator" w:id="0">
    <w:p w14:paraId="4A59CF68" w14:textId="77777777" w:rsidR="004B0FDA" w:rsidRDefault="004B0FDA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7E7" w14:textId="43C1A744" w:rsidR="001F1420" w:rsidRDefault="004B0FDA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 w:rsidR="001F1420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49"/>
    <w:rsid w:val="001F1420"/>
    <w:rsid w:val="00222793"/>
    <w:rsid w:val="00325915"/>
    <w:rsid w:val="00392233"/>
    <w:rsid w:val="004B0FDA"/>
    <w:rsid w:val="009058B0"/>
    <w:rsid w:val="00EF3971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tonilcoelgrande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Transparencia</cp:lastModifiedBy>
  <cp:revision>2</cp:revision>
  <dcterms:created xsi:type="dcterms:W3CDTF">2021-09-14T14:06:00Z</dcterms:created>
  <dcterms:modified xsi:type="dcterms:W3CDTF">2021-09-14T14:06:00Z</dcterms:modified>
</cp:coreProperties>
</file>